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A1" w:rsidRPr="00827CA1" w:rsidRDefault="00827CA1" w:rsidP="0082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827CA1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>Cambridge English qualifications are accepted by thousands of universities, employers and governments globally. The exams are also accepted by professional bodies, immigration authorities and other government agencies. </w:t>
      </w:r>
    </w:p>
    <w:p w:rsidR="00827CA1" w:rsidRPr="00827CA1" w:rsidRDefault="00827CA1" w:rsidP="0082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827CA1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>They can open doors to higher education, improve job prospects and, because the qualifications are so well-known globally, increase mobility. </w:t>
      </w:r>
    </w:p>
    <w:p w:rsidR="00827CA1" w:rsidRPr="00827CA1" w:rsidRDefault="00827CA1" w:rsidP="0082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827CA1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>The list below shows examples of organisations which accept or use one or more Cambridge English qualification.</w:t>
      </w:r>
    </w:p>
    <w:p w:rsidR="00827CA1" w:rsidRPr="00827CA1" w:rsidRDefault="00827CA1" w:rsidP="0082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bookmarkStart w:id="0" w:name="_GoBack"/>
      <w:bookmarkEnd w:id="0"/>
      <w:proofErr w:type="spellStart"/>
      <w:r w:rsidRPr="00827CA1">
        <w:rPr>
          <w:rFonts w:ascii="Times New Roman" w:eastAsia="Times New Roman" w:hAnsi="Times New Roman" w:cs="Times New Roman"/>
          <w:sz w:val="24"/>
          <w:szCs w:val="24"/>
          <w:lang w:eastAsia="es-AR"/>
        </w:rPr>
        <w:t>Country:Argentina</w:t>
      </w:r>
      <w:proofErr w:type="spellEnd"/>
      <w:r w:rsidRPr="00827CA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8"/>
        <w:gridCol w:w="1255"/>
        <w:gridCol w:w="1570"/>
        <w:gridCol w:w="540"/>
        <w:gridCol w:w="567"/>
        <w:gridCol w:w="555"/>
      </w:tblGrid>
      <w:tr w:rsidR="00827CA1" w:rsidRPr="00827CA1" w:rsidTr="00827CA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Organisation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Type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Admission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827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Level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 xml:space="preserve">CPE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 xml:space="preserve">CAE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 xml:space="preserve">FCE </w:t>
            </w:r>
          </w:p>
        </w:tc>
      </w:tr>
      <w:tr w:rsidR="00827CA1" w:rsidRPr="00827CA1" w:rsidTr="00827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Instituto Nacional Superior del Profesorado Técnico de la Universidad Tecnológica Nacional (INSPT)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Higher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Education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Unknown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CPE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CAE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FCE </w:t>
            </w:r>
          </w:p>
        </w:tc>
      </w:tr>
      <w:tr w:rsidR="00827CA1" w:rsidRPr="00827CA1" w:rsidTr="00827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Pontificia Universidad Católica Argentina (UCA)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Higher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Education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Unknown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CPE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CAE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FCE </w:t>
            </w:r>
          </w:p>
        </w:tc>
      </w:tr>
      <w:tr w:rsidR="00827CA1" w:rsidRPr="00827CA1" w:rsidTr="00827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Pontificia Universidad Católica Argentina Facultad de </w:t>
            </w: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Filosofia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y Letras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Higher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Education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Unknown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CAE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FCE </w:t>
            </w:r>
          </w:p>
        </w:tc>
      </w:tr>
      <w:tr w:rsidR="00827CA1" w:rsidRPr="00827CA1" w:rsidTr="00827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Pontificia Universidad Católica Instituto de Ciencias </w:t>
            </w: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Politicas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y Relaciones Internacionales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Higher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Education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Unknown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CAE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FCE </w:t>
            </w:r>
          </w:p>
        </w:tc>
      </w:tr>
      <w:tr w:rsidR="00827CA1" w:rsidRPr="00827CA1" w:rsidTr="00827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UNER - Facultad de Ciencias Económicas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Higher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Education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Undergraduate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FCE </w:t>
            </w:r>
          </w:p>
        </w:tc>
      </w:tr>
      <w:tr w:rsidR="00827CA1" w:rsidRPr="00827CA1" w:rsidTr="00827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UNER - Facultad de Ciencias Económicas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Higher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Education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Postgraduate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FCE </w:t>
            </w:r>
          </w:p>
        </w:tc>
      </w:tr>
      <w:tr w:rsidR="00827CA1" w:rsidRPr="00827CA1" w:rsidTr="00827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Universidad Abierta Interamericana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Higher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Education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Unknown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CPE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CAE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FCE </w:t>
            </w:r>
          </w:p>
        </w:tc>
      </w:tr>
      <w:tr w:rsidR="00827CA1" w:rsidRPr="00827CA1" w:rsidTr="00827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Universidad Adventista del Plata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Higher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Education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Unknown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CPE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CAE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FCE </w:t>
            </w:r>
          </w:p>
        </w:tc>
      </w:tr>
      <w:tr w:rsidR="00827CA1" w:rsidRPr="00827CA1" w:rsidTr="00827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Universidad Argentina de la Empresa (UADE)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Higher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Education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Unknown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CPE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CAE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FCE </w:t>
            </w:r>
          </w:p>
        </w:tc>
      </w:tr>
      <w:tr w:rsidR="00827CA1" w:rsidRPr="00827CA1" w:rsidTr="00827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Universidad Austral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Higher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Education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Unknown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CPE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CAE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FCE </w:t>
            </w:r>
          </w:p>
        </w:tc>
      </w:tr>
      <w:tr w:rsidR="00827CA1" w:rsidRPr="00827CA1" w:rsidTr="00827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Universidad Blas Pascal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Higher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Education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Unknown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CPE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CAE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FCE </w:t>
            </w:r>
          </w:p>
        </w:tc>
      </w:tr>
      <w:tr w:rsidR="00827CA1" w:rsidRPr="00827CA1" w:rsidTr="00827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Universidad Católica de Córdoba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Higher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Education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Unknown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FCE </w:t>
            </w:r>
          </w:p>
        </w:tc>
      </w:tr>
      <w:tr w:rsidR="00827CA1" w:rsidRPr="00827CA1" w:rsidTr="00827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Universidad Católica de Cuyo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Higher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Education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Unknown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CPE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CAE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FCE </w:t>
            </w:r>
          </w:p>
        </w:tc>
      </w:tr>
      <w:tr w:rsidR="00827CA1" w:rsidRPr="00827CA1" w:rsidTr="00827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Universidad Católica de Salta (UCASAL)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Higher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Education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Unknown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CPE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CAE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FCE </w:t>
            </w:r>
          </w:p>
        </w:tc>
      </w:tr>
      <w:tr w:rsidR="00827CA1" w:rsidRPr="00827CA1" w:rsidTr="00827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Universidad Católica de Santa Fe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Higher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Education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Unknown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CPE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CAE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FCE </w:t>
            </w:r>
          </w:p>
        </w:tc>
      </w:tr>
      <w:tr w:rsidR="00827CA1" w:rsidRPr="00827CA1" w:rsidTr="00827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lastRenderedPageBreak/>
              <w:t xml:space="preserve">Universidad Champagnat - Argentina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Higher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Education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Undergraduate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CPE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CAE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FCE </w:t>
            </w:r>
          </w:p>
        </w:tc>
      </w:tr>
      <w:tr w:rsidR="00827CA1" w:rsidRPr="00827CA1" w:rsidTr="00827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Universidad de Belgrano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Higher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Education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Unknown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CPE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827CA1" w:rsidRPr="00827CA1" w:rsidTr="00827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  <w:t xml:space="preserve">Universidad de Buenos Aires - School of Philosophy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Higher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Education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Unknown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FCE </w:t>
            </w:r>
          </w:p>
        </w:tc>
      </w:tr>
      <w:tr w:rsidR="00827CA1" w:rsidRPr="00827CA1" w:rsidTr="00827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Universidad de Congreso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Higher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Education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Unknown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CPE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CAE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FCE </w:t>
            </w:r>
          </w:p>
        </w:tc>
      </w:tr>
      <w:tr w:rsidR="00827CA1" w:rsidRPr="00827CA1" w:rsidTr="00827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Universidad de Mendoza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Higher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Education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Unknown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FCE </w:t>
            </w:r>
          </w:p>
        </w:tc>
      </w:tr>
      <w:tr w:rsidR="00827CA1" w:rsidRPr="00827CA1" w:rsidTr="00827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Universidad de Morón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Higher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Education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Unknown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FCE </w:t>
            </w:r>
          </w:p>
        </w:tc>
      </w:tr>
      <w:tr w:rsidR="00827CA1" w:rsidRPr="00827CA1" w:rsidTr="00827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Universidad de Palermo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Higher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Education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Unknown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CPE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CAE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FCE </w:t>
            </w:r>
          </w:p>
        </w:tc>
      </w:tr>
      <w:tr w:rsidR="00827CA1" w:rsidRPr="00827CA1" w:rsidTr="00827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Universidad de San Andrés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Higher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Education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Undergraduate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FCE </w:t>
            </w:r>
          </w:p>
        </w:tc>
      </w:tr>
      <w:tr w:rsidR="00827CA1" w:rsidRPr="00827CA1" w:rsidTr="00827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Universidad de San Andrés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Higher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Education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Unknown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CPE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CAE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FCE </w:t>
            </w:r>
          </w:p>
        </w:tc>
      </w:tr>
      <w:tr w:rsidR="00827CA1" w:rsidRPr="00827CA1" w:rsidTr="00827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Universidad del Aconcagua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Higher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Education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Unknown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CPE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CAE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FCE </w:t>
            </w:r>
          </w:p>
        </w:tc>
      </w:tr>
      <w:tr w:rsidR="00827CA1" w:rsidRPr="00827CA1" w:rsidTr="00827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Universidad del Cine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Higher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Education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Undergraduate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CPE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CAE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FCE </w:t>
            </w:r>
          </w:p>
        </w:tc>
      </w:tr>
      <w:tr w:rsidR="00827CA1" w:rsidRPr="00827CA1" w:rsidTr="00827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Universidad del Salvador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Higher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Education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Unknown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CPE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CAE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FCE </w:t>
            </w:r>
          </w:p>
        </w:tc>
      </w:tr>
      <w:tr w:rsidR="00827CA1" w:rsidRPr="00827CA1" w:rsidTr="00827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Universidad Empresarial Siglo 21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Higher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Education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Unknown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CPE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CAE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FCE </w:t>
            </w:r>
          </w:p>
        </w:tc>
      </w:tr>
      <w:tr w:rsidR="00827CA1" w:rsidRPr="00827CA1" w:rsidTr="00827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Universidad FASTA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Higher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Education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Unknown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CPE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CAE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FCE </w:t>
            </w:r>
          </w:p>
        </w:tc>
      </w:tr>
      <w:tr w:rsidR="00827CA1" w:rsidRPr="00827CA1" w:rsidTr="00827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Universidad Juan Agustín Maza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Higher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Education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Unknown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FCE </w:t>
            </w:r>
          </w:p>
        </w:tc>
      </w:tr>
      <w:tr w:rsidR="00827CA1" w:rsidRPr="00827CA1" w:rsidTr="00827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Universidad Nacional de Córdoba, Facultad de Ciencias Económicas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Higher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Education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Unknown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CPE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CAE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FCE </w:t>
            </w:r>
          </w:p>
        </w:tc>
      </w:tr>
      <w:tr w:rsidR="00827CA1" w:rsidRPr="00827CA1" w:rsidTr="00827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Universidad Nacional de Cuyo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Higher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Education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Unknown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CPE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CAE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FCE </w:t>
            </w:r>
          </w:p>
        </w:tc>
      </w:tr>
      <w:tr w:rsidR="00827CA1" w:rsidRPr="00827CA1" w:rsidTr="00827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Universidad Nacional de Entre Ríos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Higher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Education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Undergraduate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CAE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FCE </w:t>
            </w:r>
          </w:p>
        </w:tc>
      </w:tr>
      <w:tr w:rsidR="00827CA1" w:rsidRPr="00827CA1" w:rsidTr="00827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Universidad Nacional de Entre Ríos (UNER), Facultad de Ciencias Económicas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Higher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Education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Undergraduate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FCE </w:t>
            </w:r>
          </w:p>
        </w:tc>
      </w:tr>
      <w:tr w:rsidR="00827CA1" w:rsidRPr="00827CA1" w:rsidTr="00827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Universidad Nacional de Entre Ríos (UNER), Facultad de Ciencias Económicas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Higher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Education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Postgraduate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FCE </w:t>
            </w:r>
          </w:p>
        </w:tc>
      </w:tr>
      <w:tr w:rsidR="00827CA1" w:rsidRPr="00827CA1" w:rsidTr="00827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Universidad Nacional de la Matanza </w:t>
            </w: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lastRenderedPageBreak/>
              <w:t>Resolucion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Interna (UNLAM)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lastRenderedPageBreak/>
              <w:t>Higher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lastRenderedPageBreak/>
              <w:t>Education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lastRenderedPageBreak/>
              <w:t>Unknown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FCE </w:t>
            </w:r>
          </w:p>
        </w:tc>
      </w:tr>
      <w:tr w:rsidR="00827CA1" w:rsidRPr="00827CA1" w:rsidTr="00827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lastRenderedPageBreak/>
              <w:t xml:space="preserve">Universidad Nacional de la Patagonia Austral (UNPA)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Higher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Education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Unknown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CPE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CAE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FCE </w:t>
            </w:r>
          </w:p>
        </w:tc>
      </w:tr>
      <w:tr w:rsidR="00827CA1" w:rsidRPr="00827CA1" w:rsidTr="00827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Universidad Nacional de la Plata (UNLP), Departamento de Lenguas y Literaturas Modernas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Higher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Education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Unknown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CPE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CAE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FCE </w:t>
            </w:r>
          </w:p>
        </w:tc>
      </w:tr>
      <w:tr w:rsidR="00827CA1" w:rsidRPr="00827CA1" w:rsidTr="00827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Universidad Nacional de Lanús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Higher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Education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Unknown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CPE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CAE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FCE </w:t>
            </w:r>
          </w:p>
        </w:tc>
      </w:tr>
      <w:tr w:rsidR="00827CA1" w:rsidRPr="00827CA1" w:rsidTr="00827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Universidad Nacional de Mar del Plata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Higher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Education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Unknown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CPE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CAE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FCE </w:t>
            </w:r>
          </w:p>
        </w:tc>
      </w:tr>
      <w:tr w:rsidR="00827CA1" w:rsidRPr="00827CA1" w:rsidTr="00827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Universidad Nacional de Misiones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Higher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Education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Unknown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CPE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CAE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FCE </w:t>
            </w:r>
          </w:p>
        </w:tc>
      </w:tr>
      <w:tr w:rsidR="00827CA1" w:rsidRPr="00827CA1" w:rsidTr="00827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Universidad Nacional de Rosario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Higher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Education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Unknown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FCE </w:t>
            </w:r>
          </w:p>
        </w:tc>
      </w:tr>
      <w:tr w:rsidR="00827CA1" w:rsidRPr="00827CA1" w:rsidTr="00827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Universidad Nacional del Litoral (UNL)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Higher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Education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Unknown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CPE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CAE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FCE </w:t>
            </w:r>
          </w:p>
        </w:tc>
      </w:tr>
      <w:tr w:rsidR="00827CA1" w:rsidRPr="00827CA1" w:rsidTr="00827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Universidad Nacional del Sur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Higher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Education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Undergraduate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FCE </w:t>
            </w:r>
          </w:p>
        </w:tc>
      </w:tr>
      <w:tr w:rsidR="00827CA1" w:rsidRPr="00827CA1" w:rsidTr="00827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Universidad Nacional del Sur, Departamento de Ciencias de la Administración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Higher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Education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Undergraduate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FCE </w:t>
            </w:r>
          </w:p>
        </w:tc>
      </w:tr>
      <w:tr w:rsidR="00827CA1" w:rsidRPr="00827CA1" w:rsidTr="00827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Universidad Nacional del Sur, Departamento de Ciencias de la Salud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Higher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Education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Undergraduate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FCE </w:t>
            </w:r>
          </w:p>
        </w:tc>
      </w:tr>
      <w:tr w:rsidR="00827CA1" w:rsidRPr="00827CA1" w:rsidTr="00827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Universidad Nacional del Sur, Departamento de Derecho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Higher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Education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Undergraduate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FCE </w:t>
            </w:r>
          </w:p>
        </w:tc>
      </w:tr>
      <w:tr w:rsidR="00827CA1" w:rsidRPr="00827CA1" w:rsidTr="00827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Universidad Nacional del Sur, Departamento de Humanidades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Higher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Education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Undergraduate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FCE </w:t>
            </w:r>
          </w:p>
        </w:tc>
      </w:tr>
      <w:tr w:rsidR="00827CA1" w:rsidRPr="00827CA1" w:rsidTr="00827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Universidad Nacional del Sur, Departamento de Humanidades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Higher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Education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Unknown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CPE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CAE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FCE </w:t>
            </w:r>
          </w:p>
        </w:tc>
      </w:tr>
      <w:tr w:rsidR="00827CA1" w:rsidRPr="00827CA1" w:rsidTr="00827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Universidad Torcuato Di Tella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Higher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Education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Unknown</w:t>
            </w:r>
            <w:proofErr w:type="spellEnd"/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827CA1" w:rsidRPr="00827CA1" w:rsidRDefault="00827CA1" w:rsidP="008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FCE </w:t>
            </w:r>
          </w:p>
        </w:tc>
      </w:tr>
    </w:tbl>
    <w:p w:rsidR="00827CA1" w:rsidRPr="00827CA1" w:rsidRDefault="00827CA1" w:rsidP="0082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827CA1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 xml:space="preserve">The information within this database is updated frequently, but the entry and proficiency requirements of individual institutions, </w:t>
      </w:r>
      <w:proofErr w:type="spellStart"/>
      <w:r w:rsidRPr="00827CA1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>organisations</w:t>
      </w:r>
      <w:proofErr w:type="spellEnd"/>
      <w:r w:rsidRPr="00827CA1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 xml:space="preserve"> and departments may vary. It is important that you contact an individual </w:t>
      </w:r>
      <w:proofErr w:type="spellStart"/>
      <w:r w:rsidRPr="00827CA1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>organisation</w:t>
      </w:r>
      <w:proofErr w:type="spellEnd"/>
      <w:r w:rsidRPr="00827CA1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 xml:space="preserve"> directly for more detailed information on their specific requirements.</w:t>
      </w:r>
    </w:p>
    <w:p w:rsidR="004C10A5" w:rsidRPr="00827CA1" w:rsidRDefault="004C10A5">
      <w:pPr>
        <w:rPr>
          <w:lang w:val="en-US"/>
        </w:rPr>
      </w:pPr>
    </w:p>
    <w:sectPr w:rsidR="004C10A5" w:rsidRPr="00827CA1" w:rsidSect="00B92BB9"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948A8"/>
    <w:multiLevelType w:val="multilevel"/>
    <w:tmpl w:val="5388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A1"/>
    <w:rsid w:val="004C10A5"/>
    <w:rsid w:val="005A424C"/>
    <w:rsid w:val="00827CA1"/>
    <w:rsid w:val="00B9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3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780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3</cp:revision>
  <cp:lastPrinted>2014-05-28T19:42:00Z</cp:lastPrinted>
  <dcterms:created xsi:type="dcterms:W3CDTF">2014-05-28T17:39:00Z</dcterms:created>
  <dcterms:modified xsi:type="dcterms:W3CDTF">2014-05-28T19:43:00Z</dcterms:modified>
</cp:coreProperties>
</file>