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49" w:rsidRDefault="00AB56B7">
      <w:r>
        <w:t xml:space="preserve">No caminaré sobre el teclado cuando mi humano debe escribir cosas </w:t>
      </w:r>
      <w:proofErr w:type="spellStart"/>
      <w:r>
        <w:t>importanteer</w:t>
      </w:r>
      <w:proofErr w:type="spellEnd"/>
      <w:r>
        <w:t xml:space="preserve"> pga3gi4taija3trgaa356</w:t>
      </w:r>
    </w:p>
    <w:p w:rsidR="00AB56B7" w:rsidRDefault="00AB56B7">
      <w:r>
        <w:t>Todas las criaturas de la casa (peces) están en casa y todas las criaturas de fuera (ranas, pájaros) están fuera de la casa, no puedo entrar ranas y tirarlas en el acuario</w:t>
      </w:r>
      <w:proofErr w:type="gramStart"/>
      <w:r>
        <w:t>!</w:t>
      </w:r>
      <w:proofErr w:type="gramEnd"/>
    </w:p>
    <w:p w:rsidR="00AB56B7" w:rsidRDefault="00AB56B7">
      <w:r>
        <w:t>No estaré durante todo el día enfadado con mi humano y besarle la nariz a las dos de la noche para decirle que ya no estoy enfadado y que me puede acariciar</w:t>
      </w:r>
      <w:proofErr w:type="gramStart"/>
      <w:r>
        <w:t>!</w:t>
      </w:r>
      <w:proofErr w:type="gramEnd"/>
    </w:p>
    <w:p w:rsidR="00AB56B7" w:rsidRDefault="00AB56B7">
      <w:r>
        <w:t>Aunque salte contra la nevera, una y otra vez… no se abrirá</w:t>
      </w:r>
      <w:proofErr w:type="gramStart"/>
      <w:r>
        <w:t>!!!</w:t>
      </w:r>
      <w:proofErr w:type="gramEnd"/>
    </w:p>
    <w:p w:rsidR="00AB56B7" w:rsidRDefault="00AB56B7">
      <w:r>
        <w:t>Si muerdo un cactus, tengo que recordar que él también muerde.</w:t>
      </w:r>
    </w:p>
    <w:sectPr w:rsidR="00AB56B7" w:rsidSect="00455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6B7"/>
    <w:rsid w:val="00417783"/>
    <w:rsid w:val="00455F62"/>
    <w:rsid w:val="00482406"/>
    <w:rsid w:val="007E6070"/>
    <w:rsid w:val="00AB56B7"/>
    <w:rsid w:val="00E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2011-03-11T11:17:00Z</dcterms:created>
  <dcterms:modified xsi:type="dcterms:W3CDTF">2011-03-11T11:20:00Z</dcterms:modified>
</cp:coreProperties>
</file>